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27"/>
        <w:tblW w:w="9829" w:type="dxa"/>
        <w:tblLook w:val="01E0" w:firstRow="1" w:lastRow="1" w:firstColumn="1" w:lastColumn="1" w:noHBand="0" w:noVBand="0"/>
      </w:tblPr>
      <w:tblGrid>
        <w:gridCol w:w="4622"/>
        <w:gridCol w:w="5207"/>
      </w:tblGrid>
      <w:tr w:rsidR="00E44C6A" w:rsidRPr="006605CA" w14:paraId="7B1D1E0E" w14:textId="77777777" w:rsidTr="0052013B">
        <w:tc>
          <w:tcPr>
            <w:tcW w:w="4622" w:type="dxa"/>
          </w:tcPr>
          <w:p w14:paraId="58B6D0D5" w14:textId="77777777" w:rsidR="00E44C6A" w:rsidRPr="006605CA" w:rsidRDefault="00E44C6A" w:rsidP="0052013B">
            <w:pPr>
              <w:shd w:val="clear" w:color="auto" w:fill="FFFFFF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7" w:type="dxa"/>
          </w:tcPr>
          <w:p w14:paraId="78766819" w14:textId="77777777" w:rsidR="00E44C6A" w:rsidRPr="006605CA" w:rsidRDefault="00E44C6A" w:rsidP="0052013B">
            <w:pPr>
              <w:jc w:val="both"/>
              <w:rPr>
                <w:color w:val="000000"/>
                <w:sz w:val="26"/>
                <w:szCs w:val="26"/>
              </w:rPr>
            </w:pPr>
            <w:r w:rsidRPr="006605CA">
              <w:rPr>
                <w:color w:val="000000"/>
                <w:sz w:val="26"/>
                <w:szCs w:val="26"/>
              </w:rPr>
              <w:t>УТВЕРЖДЕНО</w:t>
            </w:r>
            <w:r w:rsidR="00AF7A04">
              <w:rPr>
                <w:color w:val="000000"/>
                <w:sz w:val="26"/>
                <w:szCs w:val="26"/>
              </w:rPr>
              <w:t>:</w:t>
            </w:r>
          </w:p>
          <w:p w14:paraId="7184766C" w14:textId="77777777" w:rsidR="00E44C6A" w:rsidRPr="006605CA" w:rsidRDefault="00E44C6A" w:rsidP="0052013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605CA">
              <w:rPr>
                <w:color w:val="000000"/>
                <w:sz w:val="26"/>
                <w:szCs w:val="26"/>
              </w:rPr>
              <w:t>Советом по железнодорожному транспорту государств - участников Содружества</w:t>
            </w:r>
          </w:p>
          <w:p w14:paraId="01C00A72" w14:textId="77777777" w:rsidR="00E44C6A" w:rsidRPr="00EA3F83" w:rsidRDefault="006E0D38" w:rsidP="0052013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«15» июня 2022 г. № 76</w:t>
            </w:r>
          </w:p>
          <w:p w14:paraId="3F5D589C" w14:textId="77777777" w:rsidR="00E44C6A" w:rsidRPr="006605CA" w:rsidRDefault="00E44C6A" w:rsidP="0052013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</w:tbl>
    <w:p w14:paraId="2716F793" w14:textId="77777777" w:rsidR="0052013B" w:rsidRDefault="0052013B" w:rsidP="00FD0AFE">
      <w:pPr>
        <w:jc w:val="right"/>
        <w:rPr>
          <w:sz w:val="26"/>
          <w:szCs w:val="26"/>
        </w:rPr>
      </w:pPr>
    </w:p>
    <w:p w14:paraId="372478E0" w14:textId="77777777" w:rsidR="0052013B" w:rsidRDefault="0052013B" w:rsidP="00FD0AFE">
      <w:pPr>
        <w:jc w:val="right"/>
        <w:rPr>
          <w:sz w:val="26"/>
          <w:szCs w:val="26"/>
        </w:rPr>
      </w:pPr>
    </w:p>
    <w:p w14:paraId="0D3E053E" w14:textId="77777777" w:rsidR="00E44C6A" w:rsidRPr="006605CA" w:rsidRDefault="00FD0AFE" w:rsidP="00FD0AF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8445DE">
        <w:rPr>
          <w:sz w:val="26"/>
          <w:szCs w:val="26"/>
        </w:rPr>
        <w:t xml:space="preserve"> 20</w:t>
      </w:r>
    </w:p>
    <w:p w14:paraId="1F5BC32A" w14:textId="77777777" w:rsidR="00E44C6A" w:rsidRPr="006605CA" w:rsidRDefault="00E44C6A" w:rsidP="00FD0AFE">
      <w:pPr>
        <w:jc w:val="right"/>
        <w:rPr>
          <w:sz w:val="26"/>
          <w:szCs w:val="26"/>
        </w:rPr>
      </w:pPr>
    </w:p>
    <w:p w14:paraId="1E5AD91C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1E47B927" w14:textId="77777777" w:rsidR="00E44C6A" w:rsidRDefault="00E44C6A" w:rsidP="00E44C6A">
      <w:pPr>
        <w:jc w:val="center"/>
        <w:rPr>
          <w:sz w:val="26"/>
          <w:szCs w:val="26"/>
        </w:rPr>
      </w:pPr>
    </w:p>
    <w:p w14:paraId="4096C690" w14:textId="77777777" w:rsidR="00AF7A04" w:rsidRDefault="00AF7A04" w:rsidP="00E44C6A">
      <w:pPr>
        <w:jc w:val="center"/>
        <w:rPr>
          <w:sz w:val="26"/>
          <w:szCs w:val="26"/>
        </w:rPr>
      </w:pPr>
    </w:p>
    <w:p w14:paraId="734C6165" w14:textId="77777777" w:rsidR="00AF7A04" w:rsidRDefault="00AF7A04" w:rsidP="00E44C6A">
      <w:pPr>
        <w:jc w:val="center"/>
        <w:rPr>
          <w:sz w:val="26"/>
          <w:szCs w:val="26"/>
        </w:rPr>
      </w:pPr>
    </w:p>
    <w:p w14:paraId="54414CC9" w14:textId="77777777" w:rsidR="00AF7A04" w:rsidRDefault="00AF7A04" w:rsidP="00E44C6A">
      <w:pPr>
        <w:jc w:val="center"/>
        <w:rPr>
          <w:sz w:val="26"/>
          <w:szCs w:val="26"/>
        </w:rPr>
      </w:pPr>
    </w:p>
    <w:p w14:paraId="682BA6D7" w14:textId="77777777" w:rsidR="00FD0AFE" w:rsidRDefault="00FD0AFE" w:rsidP="00E44C6A">
      <w:pPr>
        <w:jc w:val="center"/>
        <w:rPr>
          <w:sz w:val="26"/>
          <w:szCs w:val="26"/>
        </w:rPr>
      </w:pPr>
    </w:p>
    <w:p w14:paraId="6DAC6E8E" w14:textId="77777777" w:rsidR="00FD0AFE" w:rsidRDefault="00FD0AFE" w:rsidP="00E44C6A">
      <w:pPr>
        <w:jc w:val="center"/>
        <w:rPr>
          <w:sz w:val="26"/>
          <w:szCs w:val="26"/>
        </w:rPr>
      </w:pPr>
    </w:p>
    <w:p w14:paraId="0B1A1F5F" w14:textId="77777777" w:rsidR="00AF7A04" w:rsidRPr="006605CA" w:rsidRDefault="00AF7A04" w:rsidP="00E44C6A">
      <w:pPr>
        <w:jc w:val="center"/>
        <w:rPr>
          <w:sz w:val="26"/>
          <w:szCs w:val="26"/>
        </w:rPr>
      </w:pPr>
    </w:p>
    <w:p w14:paraId="043234A4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151A22BD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26B3781D" w14:textId="77777777" w:rsidR="00E44C6A" w:rsidRPr="00BA3DB0" w:rsidRDefault="00E44C6A" w:rsidP="00E44C6A">
      <w:pPr>
        <w:jc w:val="center"/>
        <w:rPr>
          <w:sz w:val="26"/>
          <w:szCs w:val="26"/>
        </w:rPr>
      </w:pPr>
      <w:r w:rsidRPr="00BA3DB0">
        <w:rPr>
          <w:sz w:val="26"/>
          <w:szCs w:val="26"/>
        </w:rPr>
        <w:t>Извещение № 1</w:t>
      </w:r>
    </w:p>
    <w:p w14:paraId="4E13C700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67C63C5D" w14:textId="77777777" w:rsidR="00E44C6A" w:rsidRPr="006605CA" w:rsidRDefault="00E44C6A" w:rsidP="00E44C6A">
      <w:pPr>
        <w:jc w:val="center"/>
        <w:rPr>
          <w:sz w:val="26"/>
          <w:szCs w:val="26"/>
        </w:rPr>
      </w:pPr>
      <w:r w:rsidRPr="006605CA">
        <w:rPr>
          <w:sz w:val="26"/>
          <w:szCs w:val="26"/>
        </w:rPr>
        <w:t>об изменении</w:t>
      </w:r>
    </w:p>
    <w:p w14:paraId="3B06B52B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0B61165B" w14:textId="77777777" w:rsidR="00E44C6A" w:rsidRPr="006605CA" w:rsidRDefault="004F43BC" w:rsidP="00E44C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ПОЛОЖЕНИЯ </w:t>
      </w:r>
      <w:r w:rsidR="00D12C42" w:rsidRPr="00D12C42">
        <w:rPr>
          <w:sz w:val="26"/>
          <w:szCs w:val="26"/>
        </w:rPr>
        <w:t>ОБ АТТЕСТАЦИИ КОЛЕСНО-РОЛИКОВЫХ УЧАСТКОВ</w:t>
      </w:r>
    </w:p>
    <w:p w14:paraId="26A34B78" w14:textId="77777777" w:rsidR="00E44C6A" w:rsidRPr="006605CA" w:rsidRDefault="00E44C6A" w:rsidP="00E44C6A">
      <w:pPr>
        <w:jc w:val="center"/>
        <w:rPr>
          <w:sz w:val="26"/>
          <w:szCs w:val="26"/>
        </w:rPr>
      </w:pPr>
    </w:p>
    <w:p w14:paraId="61930D17" w14:textId="77777777" w:rsidR="00E44C6A" w:rsidRDefault="00E44C6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16A04AB" w14:textId="77777777" w:rsidR="00E44C6A" w:rsidRPr="008959CA" w:rsidRDefault="00E44C6A" w:rsidP="00C61CEA">
      <w:pPr>
        <w:autoSpaceDE w:val="0"/>
        <w:autoSpaceDN w:val="0"/>
        <w:adjustRightInd w:val="0"/>
        <w:ind w:right="13" w:firstLine="720"/>
        <w:jc w:val="center"/>
        <w:rPr>
          <w:b/>
          <w:bCs/>
          <w:spacing w:val="-1"/>
          <w:sz w:val="26"/>
          <w:szCs w:val="26"/>
        </w:rPr>
      </w:pPr>
      <w:r w:rsidRPr="008959CA">
        <w:rPr>
          <w:b/>
          <w:bCs/>
          <w:spacing w:val="-1"/>
          <w:sz w:val="26"/>
          <w:szCs w:val="26"/>
        </w:rPr>
        <w:lastRenderedPageBreak/>
        <w:t>Сведения о</w:t>
      </w:r>
      <w:r>
        <w:rPr>
          <w:b/>
          <w:bCs/>
          <w:spacing w:val="-1"/>
          <w:sz w:val="26"/>
          <w:szCs w:val="26"/>
        </w:rPr>
        <w:t>б</w:t>
      </w:r>
      <w:r w:rsidRPr="008959CA"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изменении:</w:t>
      </w:r>
    </w:p>
    <w:p w14:paraId="3B4201BE" w14:textId="77777777" w:rsidR="00E44C6A" w:rsidRPr="008959CA" w:rsidRDefault="00E44C6A" w:rsidP="00E44C6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6E49A5E5" w14:textId="77777777" w:rsidR="00E44C6A" w:rsidRPr="008959CA" w:rsidRDefault="00E44C6A" w:rsidP="00E44C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13" w:firstLine="720"/>
        <w:jc w:val="both"/>
        <w:rPr>
          <w:sz w:val="26"/>
          <w:szCs w:val="26"/>
        </w:rPr>
      </w:pPr>
      <w:r w:rsidRPr="008959CA">
        <w:rPr>
          <w:bCs/>
          <w:spacing w:val="-1"/>
          <w:sz w:val="26"/>
          <w:szCs w:val="26"/>
        </w:rPr>
        <w:t>РАЗРАБОТАНО: Федеральным агентством железнодорожного транспорта Российской Федерации.</w:t>
      </w:r>
    </w:p>
    <w:p w14:paraId="1A6E3429" w14:textId="77777777" w:rsidR="00E44C6A" w:rsidRPr="008959CA" w:rsidRDefault="00C61CEA" w:rsidP="00E44C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13" w:firstLine="720"/>
        <w:jc w:val="both"/>
        <w:rPr>
          <w:sz w:val="26"/>
          <w:szCs w:val="26"/>
        </w:rPr>
      </w:pPr>
      <w:r>
        <w:rPr>
          <w:bCs/>
          <w:spacing w:val="-1"/>
          <w:sz w:val="26"/>
          <w:szCs w:val="26"/>
        </w:rPr>
        <w:t>ВВОДИТСЯ</w:t>
      </w:r>
      <w:r w:rsidR="00E44C6A" w:rsidRPr="008959CA">
        <w:rPr>
          <w:bCs/>
          <w:spacing w:val="-1"/>
          <w:sz w:val="26"/>
          <w:szCs w:val="26"/>
        </w:rPr>
        <w:t xml:space="preserve"> В ДЕЙСТВИЕ с </w:t>
      </w:r>
      <w:r w:rsidR="008D5E0E" w:rsidRPr="008959CA">
        <w:rPr>
          <w:bCs/>
          <w:spacing w:val="-1"/>
          <w:sz w:val="26"/>
          <w:szCs w:val="26"/>
        </w:rPr>
        <w:t xml:space="preserve">1 </w:t>
      </w:r>
      <w:r w:rsidR="008D5E0E">
        <w:rPr>
          <w:bCs/>
          <w:spacing w:val="-1"/>
          <w:sz w:val="26"/>
          <w:szCs w:val="26"/>
        </w:rPr>
        <w:t>января</w:t>
      </w:r>
      <w:r w:rsidR="008D5E0E" w:rsidRPr="008959CA">
        <w:rPr>
          <w:bCs/>
          <w:spacing w:val="-1"/>
          <w:sz w:val="26"/>
          <w:szCs w:val="26"/>
        </w:rPr>
        <w:t xml:space="preserve"> 20</w:t>
      </w:r>
      <w:r w:rsidR="008D5E0E">
        <w:rPr>
          <w:bCs/>
          <w:spacing w:val="-1"/>
          <w:sz w:val="26"/>
          <w:szCs w:val="26"/>
        </w:rPr>
        <w:t>23</w:t>
      </w:r>
      <w:r w:rsidR="008D5E0E" w:rsidRPr="008959CA">
        <w:rPr>
          <w:bCs/>
          <w:spacing w:val="-1"/>
          <w:sz w:val="26"/>
          <w:szCs w:val="26"/>
        </w:rPr>
        <w:t xml:space="preserve"> </w:t>
      </w:r>
      <w:r w:rsidR="00E44C6A" w:rsidRPr="008959CA">
        <w:rPr>
          <w:bCs/>
          <w:spacing w:val="-1"/>
          <w:sz w:val="26"/>
          <w:szCs w:val="26"/>
        </w:rPr>
        <w:t>года.</w:t>
      </w:r>
    </w:p>
    <w:p w14:paraId="10D3C703" w14:textId="77777777" w:rsidR="00E44C6A" w:rsidRDefault="00E44C6A" w:rsidP="00E44C6A">
      <w:pPr>
        <w:jc w:val="center"/>
        <w:rPr>
          <w:sz w:val="26"/>
          <w:szCs w:val="26"/>
        </w:rPr>
      </w:pPr>
    </w:p>
    <w:p w14:paraId="278687D2" w14:textId="77777777" w:rsidR="00E44C6A" w:rsidRDefault="00E44C6A" w:rsidP="00E44C6A">
      <w:pPr>
        <w:jc w:val="center"/>
        <w:rPr>
          <w:sz w:val="26"/>
          <w:szCs w:val="26"/>
        </w:rPr>
      </w:pPr>
    </w:p>
    <w:p w14:paraId="6F1552EF" w14:textId="77777777" w:rsidR="00E44C6A" w:rsidRDefault="00E44C6A" w:rsidP="00E44C6A">
      <w:pPr>
        <w:jc w:val="center"/>
        <w:rPr>
          <w:sz w:val="26"/>
          <w:szCs w:val="26"/>
        </w:rPr>
      </w:pPr>
    </w:p>
    <w:p w14:paraId="201B9E40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5E92C7CD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jc w:val="center"/>
        <w:rPr>
          <w:b/>
          <w:bCs/>
          <w:spacing w:val="-1"/>
          <w:sz w:val="26"/>
          <w:szCs w:val="26"/>
        </w:rPr>
      </w:pPr>
      <w:r w:rsidRPr="00C61CEA">
        <w:rPr>
          <w:b/>
          <w:bCs/>
          <w:spacing w:val="-1"/>
          <w:sz w:val="26"/>
          <w:szCs w:val="26"/>
        </w:rPr>
        <w:t>Содержание изменения:</w:t>
      </w:r>
    </w:p>
    <w:p w14:paraId="4007F969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0CF8073E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223A7DB0" w14:textId="77777777" w:rsidR="00C61CEA" w:rsidRPr="00C61CEA" w:rsidRDefault="00D12C42" w:rsidP="007B6077">
      <w:pPr>
        <w:autoSpaceDE w:val="0"/>
        <w:autoSpaceDN w:val="0"/>
        <w:adjustRightInd w:val="0"/>
        <w:ind w:right="13"/>
        <w:rPr>
          <w:bCs/>
          <w:spacing w:val="-1"/>
          <w:sz w:val="26"/>
          <w:szCs w:val="26"/>
        </w:rPr>
      </w:pPr>
      <w:r w:rsidRPr="00D12C42">
        <w:rPr>
          <w:bCs/>
          <w:spacing w:val="-1"/>
          <w:sz w:val="26"/>
          <w:szCs w:val="26"/>
        </w:rPr>
        <w:t>3.4.3. Периодическая (плановая) аттестация проводится не реже одного раза в 5 лет.</w:t>
      </w:r>
    </w:p>
    <w:p w14:paraId="38F48A33" w14:textId="77777777" w:rsid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1866A863" w14:textId="77777777" w:rsidR="00C61CEA" w:rsidRPr="00C61CEA" w:rsidRDefault="00C61CEA" w:rsidP="00C61CE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355699FC" w14:textId="77777777" w:rsidR="00C61CEA" w:rsidRPr="00C61CEA" w:rsidRDefault="00C61CEA" w:rsidP="007B6077">
      <w:pPr>
        <w:autoSpaceDE w:val="0"/>
        <w:autoSpaceDN w:val="0"/>
        <w:adjustRightInd w:val="0"/>
        <w:ind w:right="13"/>
        <w:rPr>
          <w:bCs/>
          <w:spacing w:val="-1"/>
          <w:sz w:val="26"/>
          <w:szCs w:val="26"/>
        </w:rPr>
      </w:pPr>
      <w:r w:rsidRPr="00C61CEA">
        <w:rPr>
          <w:bCs/>
          <w:spacing w:val="-1"/>
          <w:sz w:val="26"/>
          <w:szCs w:val="26"/>
        </w:rPr>
        <w:t>3.4.3. Периодическая (плановая) аттестация проводится не реже одного раза в 6 лет.</w:t>
      </w:r>
    </w:p>
    <w:p w14:paraId="565E1EFA" w14:textId="77777777" w:rsidR="00C61CEA" w:rsidRDefault="00C61CEA" w:rsidP="00C61CEA">
      <w:pPr>
        <w:autoSpaceDE w:val="0"/>
        <w:autoSpaceDN w:val="0"/>
        <w:adjustRightInd w:val="0"/>
        <w:ind w:right="13" w:firstLine="720"/>
        <w:rPr>
          <w:bCs/>
          <w:spacing w:val="-1"/>
          <w:sz w:val="26"/>
          <w:szCs w:val="26"/>
        </w:rPr>
      </w:pPr>
    </w:p>
    <w:p w14:paraId="73D75321" w14:textId="77777777" w:rsidR="00FC57EF" w:rsidRPr="00C61CEA" w:rsidRDefault="00FC57EF" w:rsidP="00C61CEA">
      <w:pPr>
        <w:autoSpaceDE w:val="0"/>
        <w:autoSpaceDN w:val="0"/>
        <w:adjustRightInd w:val="0"/>
        <w:ind w:right="13" w:firstLine="720"/>
        <w:rPr>
          <w:bCs/>
          <w:spacing w:val="-1"/>
          <w:sz w:val="26"/>
          <w:szCs w:val="26"/>
        </w:rPr>
      </w:pPr>
    </w:p>
    <w:p w14:paraId="269D11ED" w14:textId="77777777" w:rsidR="00FC57EF" w:rsidRPr="00C61CEA" w:rsidRDefault="00FC57EF" w:rsidP="00FC57EF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72C56B2A" w14:textId="77777777" w:rsidR="00FC57EF" w:rsidRPr="00C61CEA" w:rsidRDefault="00FC57EF" w:rsidP="00FC57EF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FC57EF">
        <w:rPr>
          <w:bCs/>
          <w:spacing w:val="-1"/>
          <w:sz w:val="26"/>
          <w:szCs w:val="26"/>
        </w:rPr>
        <w:t>5.1.7. При положительных результатах аттестации железнодорожная администрация выдает предприятию Удостоверение. Форма Удостоверения приведена в Приложении Д к настоящему Положению. Удостоверение выдается на срок, не превышающий 5 (пять) лет.</w:t>
      </w:r>
    </w:p>
    <w:p w14:paraId="1AAD21B2" w14:textId="77777777" w:rsidR="00FC57EF" w:rsidRDefault="00FC57EF" w:rsidP="00FC57EF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7EF271D1" w14:textId="77777777" w:rsidR="00FC57EF" w:rsidRPr="00C61CEA" w:rsidRDefault="00FC57EF" w:rsidP="00FC57EF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36055C0F" w14:textId="77777777" w:rsidR="00FC57EF" w:rsidRPr="00C61CEA" w:rsidRDefault="00FC57EF" w:rsidP="00FC57EF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FC57EF">
        <w:rPr>
          <w:bCs/>
          <w:spacing w:val="-1"/>
          <w:sz w:val="26"/>
          <w:szCs w:val="26"/>
        </w:rPr>
        <w:t xml:space="preserve">5.1.7. При положительных результатах аттестации железнодорожная администрация выдает предприятию Удостоверение. Форма Удостоверения приведена в Приложении Д к настоящему Положению. Удостоверение выдается на срок, не превышающий </w:t>
      </w:r>
      <w:r>
        <w:rPr>
          <w:bCs/>
          <w:spacing w:val="-1"/>
          <w:sz w:val="26"/>
          <w:szCs w:val="26"/>
        </w:rPr>
        <w:t>6</w:t>
      </w:r>
      <w:r w:rsidRPr="00FC57EF">
        <w:rPr>
          <w:bCs/>
          <w:spacing w:val="-1"/>
          <w:sz w:val="26"/>
          <w:szCs w:val="26"/>
        </w:rPr>
        <w:t xml:space="preserve"> (</w:t>
      </w:r>
      <w:r>
        <w:rPr>
          <w:bCs/>
          <w:spacing w:val="-1"/>
          <w:sz w:val="26"/>
          <w:szCs w:val="26"/>
        </w:rPr>
        <w:t>шес</w:t>
      </w:r>
      <w:r w:rsidRPr="00FC57EF">
        <w:rPr>
          <w:bCs/>
          <w:spacing w:val="-1"/>
          <w:sz w:val="26"/>
          <w:szCs w:val="26"/>
        </w:rPr>
        <w:t>ть) лет.</w:t>
      </w:r>
    </w:p>
    <w:p w14:paraId="06A96C1E" w14:textId="77777777" w:rsidR="00FC57EF" w:rsidRDefault="00FC57EF" w:rsidP="00FC57EF">
      <w:pPr>
        <w:autoSpaceDE w:val="0"/>
        <w:autoSpaceDN w:val="0"/>
        <w:adjustRightInd w:val="0"/>
        <w:ind w:right="13" w:firstLine="720"/>
        <w:rPr>
          <w:bCs/>
          <w:spacing w:val="-1"/>
          <w:sz w:val="26"/>
          <w:szCs w:val="26"/>
        </w:rPr>
      </w:pPr>
    </w:p>
    <w:p w14:paraId="2CA56502" w14:textId="77777777" w:rsidR="00FC57EF" w:rsidRPr="00C61CEA" w:rsidRDefault="00FC57EF" w:rsidP="00FC57EF">
      <w:pPr>
        <w:autoSpaceDE w:val="0"/>
        <w:autoSpaceDN w:val="0"/>
        <w:adjustRightInd w:val="0"/>
        <w:ind w:right="13" w:firstLine="720"/>
        <w:rPr>
          <w:bCs/>
          <w:spacing w:val="-1"/>
          <w:sz w:val="26"/>
          <w:szCs w:val="26"/>
        </w:rPr>
      </w:pPr>
    </w:p>
    <w:p w14:paraId="6020DAB6" w14:textId="77777777" w:rsidR="00FC57EF" w:rsidRPr="00C61CEA" w:rsidRDefault="00FC57EF" w:rsidP="00FC57EF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677361EA" w14:textId="77777777" w:rsidR="00FC57EF" w:rsidRPr="00C61CEA" w:rsidRDefault="00FC57EF" w:rsidP="00FC57EF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DE7CE3">
        <w:rPr>
          <w:sz w:val="26"/>
          <w:szCs w:val="26"/>
        </w:rPr>
        <w:t>5.2.2. </w:t>
      </w:r>
      <w:r w:rsidRPr="00DE7CE3">
        <w:rPr>
          <w:spacing w:val="-1"/>
          <w:sz w:val="26"/>
          <w:szCs w:val="26"/>
        </w:rPr>
        <w:t>П</w:t>
      </w:r>
      <w:r w:rsidRPr="00DE7CE3">
        <w:rPr>
          <w:spacing w:val="1"/>
          <w:sz w:val="26"/>
          <w:szCs w:val="26"/>
        </w:rPr>
        <w:t>р</w:t>
      </w:r>
      <w:r w:rsidRPr="00DE7CE3">
        <w:rPr>
          <w:sz w:val="26"/>
          <w:szCs w:val="26"/>
        </w:rPr>
        <w:t>и</w:t>
      </w:r>
      <w:r w:rsidRPr="00DE7CE3">
        <w:rPr>
          <w:spacing w:val="3"/>
          <w:sz w:val="26"/>
          <w:szCs w:val="26"/>
        </w:rPr>
        <w:t xml:space="preserve"> </w:t>
      </w:r>
      <w:r w:rsidRPr="00DE7CE3">
        <w:rPr>
          <w:sz w:val="26"/>
          <w:szCs w:val="26"/>
        </w:rPr>
        <w:t>положительных результатах аттестации</w:t>
      </w:r>
      <w:r w:rsidRPr="00DE7CE3">
        <w:rPr>
          <w:spacing w:val="4"/>
          <w:sz w:val="26"/>
          <w:szCs w:val="26"/>
        </w:rPr>
        <w:t xml:space="preserve"> </w:t>
      </w:r>
      <w:r w:rsidRPr="00DE7CE3">
        <w:rPr>
          <w:sz w:val="26"/>
          <w:szCs w:val="26"/>
        </w:rPr>
        <w:t>желе</w:t>
      </w:r>
      <w:r w:rsidRPr="00DE7CE3">
        <w:rPr>
          <w:spacing w:val="2"/>
          <w:sz w:val="26"/>
          <w:szCs w:val="26"/>
        </w:rPr>
        <w:t>з</w:t>
      </w:r>
      <w:r w:rsidRPr="00DE7CE3">
        <w:rPr>
          <w:spacing w:val="1"/>
          <w:sz w:val="26"/>
          <w:szCs w:val="26"/>
        </w:rPr>
        <w:t>нодоро</w:t>
      </w:r>
      <w:r w:rsidRPr="00DE7CE3">
        <w:rPr>
          <w:sz w:val="26"/>
          <w:szCs w:val="26"/>
        </w:rPr>
        <w:t>ж</w:t>
      </w:r>
      <w:r w:rsidRPr="00DE7CE3">
        <w:rPr>
          <w:spacing w:val="1"/>
          <w:sz w:val="26"/>
          <w:szCs w:val="26"/>
        </w:rPr>
        <w:t>н</w:t>
      </w:r>
      <w:r w:rsidRPr="00DE7CE3">
        <w:rPr>
          <w:sz w:val="26"/>
          <w:szCs w:val="26"/>
        </w:rPr>
        <w:t>ая а</w:t>
      </w:r>
      <w:r w:rsidRPr="00DE7CE3">
        <w:rPr>
          <w:spacing w:val="1"/>
          <w:sz w:val="26"/>
          <w:szCs w:val="26"/>
        </w:rPr>
        <w:t>д</w:t>
      </w:r>
      <w:r w:rsidRPr="00DE7CE3">
        <w:rPr>
          <w:sz w:val="26"/>
          <w:szCs w:val="26"/>
        </w:rPr>
        <w:t>ми</w:t>
      </w:r>
      <w:r w:rsidRPr="00DE7CE3">
        <w:rPr>
          <w:spacing w:val="1"/>
          <w:sz w:val="26"/>
          <w:szCs w:val="26"/>
        </w:rPr>
        <w:t>ни</w:t>
      </w:r>
      <w:r w:rsidRPr="00DE7CE3">
        <w:rPr>
          <w:sz w:val="26"/>
          <w:szCs w:val="26"/>
        </w:rPr>
        <w:t>ст</w:t>
      </w:r>
      <w:r w:rsidRPr="00DE7CE3">
        <w:rPr>
          <w:spacing w:val="1"/>
          <w:sz w:val="26"/>
          <w:szCs w:val="26"/>
        </w:rPr>
        <w:t>р</w:t>
      </w:r>
      <w:r w:rsidRPr="00DE7CE3">
        <w:rPr>
          <w:sz w:val="26"/>
          <w:szCs w:val="26"/>
        </w:rPr>
        <w:t>а</w:t>
      </w:r>
      <w:r w:rsidRPr="00DE7CE3">
        <w:rPr>
          <w:spacing w:val="1"/>
          <w:sz w:val="26"/>
          <w:szCs w:val="26"/>
        </w:rPr>
        <w:t>ци</w:t>
      </w:r>
      <w:r w:rsidRPr="00DE7CE3">
        <w:rPr>
          <w:sz w:val="26"/>
          <w:szCs w:val="26"/>
        </w:rPr>
        <w:t>я вы</w:t>
      </w:r>
      <w:r w:rsidRPr="00DE7CE3">
        <w:rPr>
          <w:spacing w:val="1"/>
          <w:sz w:val="26"/>
          <w:szCs w:val="26"/>
        </w:rPr>
        <w:t>д</w:t>
      </w:r>
      <w:r w:rsidRPr="00DE7CE3">
        <w:rPr>
          <w:sz w:val="26"/>
          <w:szCs w:val="26"/>
        </w:rPr>
        <w:t>ает</w:t>
      </w:r>
      <w:r w:rsidRPr="00DE7CE3">
        <w:rPr>
          <w:spacing w:val="7"/>
          <w:sz w:val="26"/>
          <w:szCs w:val="26"/>
        </w:rPr>
        <w:t xml:space="preserve"> </w:t>
      </w:r>
      <w:r w:rsidRPr="00DE7CE3">
        <w:rPr>
          <w:spacing w:val="1"/>
          <w:sz w:val="26"/>
          <w:szCs w:val="26"/>
        </w:rPr>
        <w:t>пр</w:t>
      </w:r>
      <w:r w:rsidRPr="00DE7CE3">
        <w:rPr>
          <w:sz w:val="26"/>
          <w:szCs w:val="26"/>
        </w:rPr>
        <w:t>е</w:t>
      </w:r>
      <w:r w:rsidRPr="00DE7CE3">
        <w:rPr>
          <w:spacing w:val="1"/>
          <w:sz w:val="26"/>
          <w:szCs w:val="26"/>
        </w:rPr>
        <w:t>дпри</w:t>
      </w:r>
      <w:r w:rsidRPr="00DE7CE3">
        <w:rPr>
          <w:sz w:val="26"/>
          <w:szCs w:val="26"/>
        </w:rPr>
        <w:t>ят</w:t>
      </w:r>
      <w:r w:rsidRPr="00DE7CE3">
        <w:rPr>
          <w:spacing w:val="1"/>
          <w:sz w:val="26"/>
          <w:szCs w:val="26"/>
        </w:rPr>
        <w:t>и</w:t>
      </w:r>
      <w:r w:rsidRPr="00DE7CE3">
        <w:rPr>
          <w:sz w:val="26"/>
          <w:szCs w:val="26"/>
        </w:rPr>
        <w:t>ю</w:t>
      </w:r>
      <w:r w:rsidRPr="00DE7CE3">
        <w:rPr>
          <w:spacing w:val="9"/>
          <w:sz w:val="26"/>
          <w:szCs w:val="26"/>
        </w:rPr>
        <w:t xml:space="preserve"> новое </w:t>
      </w:r>
      <w:r w:rsidRPr="00DE7CE3">
        <w:rPr>
          <w:spacing w:val="-4"/>
          <w:sz w:val="26"/>
          <w:szCs w:val="26"/>
        </w:rPr>
        <w:t>у</w:t>
      </w:r>
      <w:r w:rsidRPr="00DE7CE3">
        <w:rPr>
          <w:spacing w:val="1"/>
          <w:sz w:val="26"/>
          <w:szCs w:val="26"/>
        </w:rPr>
        <w:t>до</w:t>
      </w:r>
      <w:r w:rsidRPr="00DE7CE3">
        <w:rPr>
          <w:sz w:val="26"/>
          <w:szCs w:val="26"/>
        </w:rPr>
        <w:t>ст</w:t>
      </w:r>
      <w:r w:rsidRPr="00DE7CE3">
        <w:rPr>
          <w:spacing w:val="1"/>
          <w:sz w:val="26"/>
          <w:szCs w:val="26"/>
        </w:rPr>
        <w:t>о</w:t>
      </w:r>
      <w:r w:rsidRPr="00DE7CE3">
        <w:rPr>
          <w:sz w:val="26"/>
          <w:szCs w:val="26"/>
        </w:rPr>
        <w:t>вер</w:t>
      </w:r>
      <w:r w:rsidRPr="00DE7CE3">
        <w:rPr>
          <w:spacing w:val="1"/>
          <w:sz w:val="26"/>
          <w:szCs w:val="26"/>
        </w:rPr>
        <w:t>ени</w:t>
      </w:r>
      <w:r w:rsidRPr="00DE7CE3">
        <w:rPr>
          <w:sz w:val="26"/>
          <w:szCs w:val="26"/>
        </w:rPr>
        <w:t>е с указанием в нем дополнительных работ, расширяющих область деятельности КРУ. Форма удостоверения приведена в Приложении Д к настоящему Положению. Удостоверение выдается на срок, не превышающий 5 (пять) лет.</w:t>
      </w:r>
    </w:p>
    <w:p w14:paraId="50803A21" w14:textId="77777777" w:rsidR="00FC57EF" w:rsidRDefault="00FC57EF" w:rsidP="00FC57EF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6242E1F2" w14:textId="77777777" w:rsidR="00FC57EF" w:rsidRPr="00C61CEA" w:rsidRDefault="00FC57EF" w:rsidP="00FC57EF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3AE2F893" w14:textId="77777777" w:rsidR="00FC57EF" w:rsidRPr="00C61CEA" w:rsidRDefault="00FC57EF" w:rsidP="00FC57EF">
      <w:pPr>
        <w:autoSpaceDE w:val="0"/>
        <w:autoSpaceDN w:val="0"/>
        <w:adjustRightInd w:val="0"/>
        <w:ind w:right="13"/>
        <w:jc w:val="both"/>
        <w:rPr>
          <w:bCs/>
          <w:spacing w:val="-1"/>
          <w:sz w:val="26"/>
          <w:szCs w:val="26"/>
        </w:rPr>
      </w:pPr>
      <w:r w:rsidRPr="00DE7CE3">
        <w:rPr>
          <w:sz w:val="26"/>
          <w:szCs w:val="26"/>
        </w:rPr>
        <w:t>5.2.2. </w:t>
      </w:r>
      <w:r w:rsidRPr="00DE7CE3">
        <w:rPr>
          <w:spacing w:val="-1"/>
          <w:sz w:val="26"/>
          <w:szCs w:val="26"/>
        </w:rPr>
        <w:t>П</w:t>
      </w:r>
      <w:r w:rsidRPr="00DE7CE3">
        <w:rPr>
          <w:spacing w:val="1"/>
          <w:sz w:val="26"/>
          <w:szCs w:val="26"/>
        </w:rPr>
        <w:t>р</w:t>
      </w:r>
      <w:r w:rsidRPr="00DE7CE3">
        <w:rPr>
          <w:sz w:val="26"/>
          <w:szCs w:val="26"/>
        </w:rPr>
        <w:t>и</w:t>
      </w:r>
      <w:r w:rsidRPr="00DE7CE3">
        <w:rPr>
          <w:spacing w:val="3"/>
          <w:sz w:val="26"/>
          <w:szCs w:val="26"/>
        </w:rPr>
        <w:t xml:space="preserve"> </w:t>
      </w:r>
      <w:r w:rsidRPr="00DE7CE3">
        <w:rPr>
          <w:sz w:val="26"/>
          <w:szCs w:val="26"/>
        </w:rPr>
        <w:t>положительных результатах аттестации</w:t>
      </w:r>
      <w:r w:rsidRPr="00DE7CE3">
        <w:rPr>
          <w:spacing w:val="4"/>
          <w:sz w:val="26"/>
          <w:szCs w:val="26"/>
        </w:rPr>
        <w:t xml:space="preserve"> </w:t>
      </w:r>
      <w:r w:rsidRPr="00DE7CE3">
        <w:rPr>
          <w:sz w:val="26"/>
          <w:szCs w:val="26"/>
        </w:rPr>
        <w:t>желе</w:t>
      </w:r>
      <w:r w:rsidRPr="00DE7CE3">
        <w:rPr>
          <w:spacing w:val="2"/>
          <w:sz w:val="26"/>
          <w:szCs w:val="26"/>
        </w:rPr>
        <w:t>з</w:t>
      </w:r>
      <w:r w:rsidRPr="00DE7CE3">
        <w:rPr>
          <w:spacing w:val="1"/>
          <w:sz w:val="26"/>
          <w:szCs w:val="26"/>
        </w:rPr>
        <w:t>нодоро</w:t>
      </w:r>
      <w:r w:rsidRPr="00DE7CE3">
        <w:rPr>
          <w:sz w:val="26"/>
          <w:szCs w:val="26"/>
        </w:rPr>
        <w:t>ж</w:t>
      </w:r>
      <w:r w:rsidRPr="00DE7CE3">
        <w:rPr>
          <w:spacing w:val="1"/>
          <w:sz w:val="26"/>
          <w:szCs w:val="26"/>
        </w:rPr>
        <w:t>н</w:t>
      </w:r>
      <w:r w:rsidRPr="00DE7CE3">
        <w:rPr>
          <w:sz w:val="26"/>
          <w:szCs w:val="26"/>
        </w:rPr>
        <w:t>ая а</w:t>
      </w:r>
      <w:r w:rsidRPr="00DE7CE3">
        <w:rPr>
          <w:spacing w:val="1"/>
          <w:sz w:val="26"/>
          <w:szCs w:val="26"/>
        </w:rPr>
        <w:t>д</w:t>
      </w:r>
      <w:r w:rsidRPr="00DE7CE3">
        <w:rPr>
          <w:sz w:val="26"/>
          <w:szCs w:val="26"/>
        </w:rPr>
        <w:t>ми</w:t>
      </w:r>
      <w:r w:rsidRPr="00DE7CE3">
        <w:rPr>
          <w:spacing w:val="1"/>
          <w:sz w:val="26"/>
          <w:szCs w:val="26"/>
        </w:rPr>
        <w:t>ни</w:t>
      </w:r>
      <w:r w:rsidRPr="00DE7CE3">
        <w:rPr>
          <w:sz w:val="26"/>
          <w:szCs w:val="26"/>
        </w:rPr>
        <w:t>ст</w:t>
      </w:r>
      <w:r w:rsidRPr="00DE7CE3">
        <w:rPr>
          <w:spacing w:val="1"/>
          <w:sz w:val="26"/>
          <w:szCs w:val="26"/>
        </w:rPr>
        <w:t>р</w:t>
      </w:r>
      <w:r w:rsidRPr="00DE7CE3">
        <w:rPr>
          <w:sz w:val="26"/>
          <w:szCs w:val="26"/>
        </w:rPr>
        <w:t>а</w:t>
      </w:r>
      <w:r w:rsidRPr="00DE7CE3">
        <w:rPr>
          <w:spacing w:val="1"/>
          <w:sz w:val="26"/>
          <w:szCs w:val="26"/>
        </w:rPr>
        <w:t>ци</w:t>
      </w:r>
      <w:r w:rsidRPr="00DE7CE3">
        <w:rPr>
          <w:sz w:val="26"/>
          <w:szCs w:val="26"/>
        </w:rPr>
        <w:t>я вы</w:t>
      </w:r>
      <w:r w:rsidRPr="00DE7CE3">
        <w:rPr>
          <w:spacing w:val="1"/>
          <w:sz w:val="26"/>
          <w:szCs w:val="26"/>
        </w:rPr>
        <w:t>д</w:t>
      </w:r>
      <w:r w:rsidRPr="00DE7CE3">
        <w:rPr>
          <w:sz w:val="26"/>
          <w:szCs w:val="26"/>
        </w:rPr>
        <w:t>ает</w:t>
      </w:r>
      <w:r w:rsidRPr="00DE7CE3">
        <w:rPr>
          <w:spacing w:val="7"/>
          <w:sz w:val="26"/>
          <w:szCs w:val="26"/>
        </w:rPr>
        <w:t xml:space="preserve"> </w:t>
      </w:r>
      <w:r w:rsidRPr="00DE7CE3">
        <w:rPr>
          <w:spacing w:val="1"/>
          <w:sz w:val="26"/>
          <w:szCs w:val="26"/>
        </w:rPr>
        <w:t>пр</w:t>
      </w:r>
      <w:r w:rsidRPr="00DE7CE3">
        <w:rPr>
          <w:sz w:val="26"/>
          <w:szCs w:val="26"/>
        </w:rPr>
        <w:t>е</w:t>
      </w:r>
      <w:r w:rsidRPr="00DE7CE3">
        <w:rPr>
          <w:spacing w:val="1"/>
          <w:sz w:val="26"/>
          <w:szCs w:val="26"/>
        </w:rPr>
        <w:t>дпри</w:t>
      </w:r>
      <w:r w:rsidRPr="00DE7CE3">
        <w:rPr>
          <w:sz w:val="26"/>
          <w:szCs w:val="26"/>
        </w:rPr>
        <w:t>ят</w:t>
      </w:r>
      <w:r w:rsidRPr="00DE7CE3">
        <w:rPr>
          <w:spacing w:val="1"/>
          <w:sz w:val="26"/>
          <w:szCs w:val="26"/>
        </w:rPr>
        <w:t>и</w:t>
      </w:r>
      <w:r w:rsidRPr="00DE7CE3">
        <w:rPr>
          <w:sz w:val="26"/>
          <w:szCs w:val="26"/>
        </w:rPr>
        <w:t>ю</w:t>
      </w:r>
      <w:r w:rsidRPr="00DE7CE3">
        <w:rPr>
          <w:spacing w:val="9"/>
          <w:sz w:val="26"/>
          <w:szCs w:val="26"/>
        </w:rPr>
        <w:t xml:space="preserve"> новое </w:t>
      </w:r>
      <w:r w:rsidRPr="00DE7CE3">
        <w:rPr>
          <w:spacing w:val="-4"/>
          <w:sz w:val="26"/>
          <w:szCs w:val="26"/>
        </w:rPr>
        <w:t>у</w:t>
      </w:r>
      <w:r w:rsidRPr="00DE7CE3">
        <w:rPr>
          <w:spacing w:val="1"/>
          <w:sz w:val="26"/>
          <w:szCs w:val="26"/>
        </w:rPr>
        <w:t>до</w:t>
      </w:r>
      <w:r w:rsidRPr="00DE7CE3">
        <w:rPr>
          <w:sz w:val="26"/>
          <w:szCs w:val="26"/>
        </w:rPr>
        <w:t>ст</w:t>
      </w:r>
      <w:r w:rsidRPr="00DE7CE3">
        <w:rPr>
          <w:spacing w:val="1"/>
          <w:sz w:val="26"/>
          <w:szCs w:val="26"/>
        </w:rPr>
        <w:t>о</w:t>
      </w:r>
      <w:r w:rsidRPr="00DE7CE3">
        <w:rPr>
          <w:sz w:val="26"/>
          <w:szCs w:val="26"/>
        </w:rPr>
        <w:t>вер</w:t>
      </w:r>
      <w:r w:rsidRPr="00DE7CE3">
        <w:rPr>
          <w:spacing w:val="1"/>
          <w:sz w:val="26"/>
          <w:szCs w:val="26"/>
        </w:rPr>
        <w:t>ени</w:t>
      </w:r>
      <w:r w:rsidRPr="00DE7CE3">
        <w:rPr>
          <w:sz w:val="26"/>
          <w:szCs w:val="26"/>
        </w:rPr>
        <w:t xml:space="preserve">е с указанием в нем дополнительных работ, расширяющих область деятельности КРУ. Форма удостоверения приведена в Приложении Д к настоящему Положению. Удостоверение выдается на срок, не превышающий </w:t>
      </w:r>
      <w:r>
        <w:rPr>
          <w:sz w:val="26"/>
          <w:szCs w:val="26"/>
        </w:rPr>
        <w:t>6</w:t>
      </w:r>
      <w:r w:rsidRPr="00DE7CE3">
        <w:rPr>
          <w:sz w:val="26"/>
          <w:szCs w:val="26"/>
        </w:rPr>
        <w:t xml:space="preserve"> (</w:t>
      </w:r>
      <w:r>
        <w:rPr>
          <w:sz w:val="26"/>
          <w:szCs w:val="26"/>
        </w:rPr>
        <w:t>шес</w:t>
      </w:r>
      <w:r w:rsidRPr="00DE7CE3">
        <w:rPr>
          <w:sz w:val="26"/>
          <w:szCs w:val="26"/>
        </w:rPr>
        <w:t>ть) лет.</w:t>
      </w:r>
    </w:p>
    <w:p w14:paraId="3066FC51" w14:textId="77777777" w:rsidR="00FC57EF" w:rsidRPr="00C61CEA" w:rsidRDefault="00FC57EF" w:rsidP="00FC57EF">
      <w:pPr>
        <w:autoSpaceDE w:val="0"/>
        <w:autoSpaceDN w:val="0"/>
        <w:adjustRightInd w:val="0"/>
        <w:ind w:right="13" w:firstLine="720"/>
        <w:rPr>
          <w:bCs/>
          <w:spacing w:val="-1"/>
          <w:sz w:val="26"/>
          <w:szCs w:val="26"/>
        </w:rPr>
      </w:pPr>
    </w:p>
    <w:p w14:paraId="79EA6BE4" w14:textId="77777777" w:rsidR="00ED108A" w:rsidRPr="00C61CEA" w:rsidRDefault="00ED108A" w:rsidP="00ED108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Имеется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3139FA12" w14:textId="77777777" w:rsidR="00ED108A" w:rsidRPr="00C61CEA" w:rsidRDefault="00ED108A" w:rsidP="00ED108A">
      <w:pPr>
        <w:autoSpaceDE w:val="0"/>
        <w:autoSpaceDN w:val="0"/>
        <w:adjustRightInd w:val="0"/>
        <w:ind w:right="13"/>
        <w:rPr>
          <w:bCs/>
          <w:spacing w:val="-1"/>
          <w:sz w:val="26"/>
          <w:szCs w:val="26"/>
        </w:rPr>
      </w:pPr>
      <w:r w:rsidRPr="00DE7CE3">
        <w:rPr>
          <w:sz w:val="26"/>
          <w:szCs w:val="26"/>
        </w:rPr>
        <w:t>5.3.2. </w:t>
      </w:r>
      <w:r w:rsidRPr="00DE7CE3">
        <w:rPr>
          <w:spacing w:val="-1"/>
          <w:sz w:val="26"/>
          <w:szCs w:val="26"/>
        </w:rPr>
        <w:t>П</w:t>
      </w:r>
      <w:r w:rsidRPr="00DE7CE3">
        <w:rPr>
          <w:spacing w:val="1"/>
          <w:sz w:val="26"/>
          <w:szCs w:val="26"/>
        </w:rPr>
        <w:t>р</w:t>
      </w:r>
      <w:r w:rsidRPr="00DE7CE3">
        <w:rPr>
          <w:sz w:val="26"/>
          <w:szCs w:val="26"/>
        </w:rPr>
        <w:t>и</w:t>
      </w:r>
      <w:r w:rsidRPr="00DE7CE3">
        <w:rPr>
          <w:spacing w:val="3"/>
          <w:sz w:val="26"/>
          <w:szCs w:val="26"/>
        </w:rPr>
        <w:t xml:space="preserve"> </w:t>
      </w:r>
      <w:r w:rsidRPr="00DE7CE3">
        <w:rPr>
          <w:sz w:val="26"/>
          <w:szCs w:val="26"/>
        </w:rPr>
        <w:t>положительных результатах аттестации</w:t>
      </w:r>
      <w:r w:rsidRPr="00DE7CE3">
        <w:rPr>
          <w:spacing w:val="4"/>
          <w:sz w:val="26"/>
          <w:szCs w:val="26"/>
        </w:rPr>
        <w:t xml:space="preserve"> </w:t>
      </w:r>
      <w:r w:rsidRPr="00DE7CE3">
        <w:rPr>
          <w:sz w:val="26"/>
          <w:szCs w:val="26"/>
        </w:rPr>
        <w:t>желе</w:t>
      </w:r>
      <w:r w:rsidRPr="00DE7CE3">
        <w:rPr>
          <w:spacing w:val="2"/>
          <w:sz w:val="26"/>
          <w:szCs w:val="26"/>
        </w:rPr>
        <w:t>з</w:t>
      </w:r>
      <w:r w:rsidRPr="00DE7CE3">
        <w:rPr>
          <w:spacing w:val="1"/>
          <w:sz w:val="26"/>
          <w:szCs w:val="26"/>
        </w:rPr>
        <w:t>нодоро</w:t>
      </w:r>
      <w:r w:rsidRPr="00DE7CE3">
        <w:rPr>
          <w:sz w:val="26"/>
          <w:szCs w:val="26"/>
        </w:rPr>
        <w:t>ж</w:t>
      </w:r>
      <w:r w:rsidRPr="00DE7CE3">
        <w:rPr>
          <w:spacing w:val="1"/>
          <w:sz w:val="26"/>
          <w:szCs w:val="26"/>
        </w:rPr>
        <w:t>н</w:t>
      </w:r>
      <w:r w:rsidRPr="00DE7CE3">
        <w:rPr>
          <w:sz w:val="26"/>
          <w:szCs w:val="26"/>
        </w:rPr>
        <w:t>ая а</w:t>
      </w:r>
      <w:r w:rsidRPr="00DE7CE3">
        <w:rPr>
          <w:spacing w:val="1"/>
          <w:sz w:val="26"/>
          <w:szCs w:val="26"/>
        </w:rPr>
        <w:t>д</w:t>
      </w:r>
      <w:r w:rsidRPr="00DE7CE3">
        <w:rPr>
          <w:sz w:val="26"/>
          <w:szCs w:val="26"/>
        </w:rPr>
        <w:t>ми</w:t>
      </w:r>
      <w:r w:rsidRPr="00DE7CE3">
        <w:rPr>
          <w:spacing w:val="1"/>
          <w:sz w:val="26"/>
          <w:szCs w:val="26"/>
        </w:rPr>
        <w:t>ни</w:t>
      </w:r>
      <w:r w:rsidRPr="00DE7CE3">
        <w:rPr>
          <w:sz w:val="26"/>
          <w:szCs w:val="26"/>
        </w:rPr>
        <w:t>ст</w:t>
      </w:r>
      <w:r w:rsidRPr="00DE7CE3">
        <w:rPr>
          <w:spacing w:val="1"/>
          <w:sz w:val="26"/>
          <w:szCs w:val="26"/>
        </w:rPr>
        <w:t>р</w:t>
      </w:r>
      <w:r w:rsidRPr="00DE7CE3">
        <w:rPr>
          <w:sz w:val="26"/>
          <w:szCs w:val="26"/>
        </w:rPr>
        <w:t>а</w:t>
      </w:r>
      <w:r w:rsidRPr="00DE7CE3">
        <w:rPr>
          <w:spacing w:val="1"/>
          <w:sz w:val="26"/>
          <w:szCs w:val="26"/>
        </w:rPr>
        <w:t>ци</w:t>
      </w:r>
      <w:r w:rsidRPr="00DE7CE3">
        <w:rPr>
          <w:sz w:val="26"/>
          <w:szCs w:val="26"/>
        </w:rPr>
        <w:t>я вы</w:t>
      </w:r>
      <w:r w:rsidRPr="00DE7CE3">
        <w:rPr>
          <w:spacing w:val="1"/>
          <w:sz w:val="26"/>
          <w:szCs w:val="26"/>
        </w:rPr>
        <w:t>д</w:t>
      </w:r>
      <w:r w:rsidRPr="00DE7CE3">
        <w:rPr>
          <w:sz w:val="26"/>
          <w:szCs w:val="26"/>
        </w:rPr>
        <w:t>ает</w:t>
      </w:r>
      <w:r w:rsidRPr="00DE7CE3">
        <w:rPr>
          <w:spacing w:val="7"/>
          <w:sz w:val="26"/>
          <w:szCs w:val="26"/>
        </w:rPr>
        <w:t xml:space="preserve"> </w:t>
      </w:r>
      <w:r w:rsidRPr="00DE7CE3">
        <w:rPr>
          <w:spacing w:val="1"/>
          <w:sz w:val="26"/>
          <w:szCs w:val="26"/>
        </w:rPr>
        <w:t>пр</w:t>
      </w:r>
      <w:r w:rsidRPr="00DE7CE3">
        <w:rPr>
          <w:sz w:val="26"/>
          <w:szCs w:val="26"/>
        </w:rPr>
        <w:t>е</w:t>
      </w:r>
      <w:r w:rsidRPr="00DE7CE3">
        <w:rPr>
          <w:spacing w:val="1"/>
          <w:sz w:val="26"/>
          <w:szCs w:val="26"/>
        </w:rPr>
        <w:t>дпри</w:t>
      </w:r>
      <w:r w:rsidRPr="00DE7CE3">
        <w:rPr>
          <w:sz w:val="26"/>
          <w:szCs w:val="26"/>
        </w:rPr>
        <w:t>ят</w:t>
      </w:r>
      <w:r w:rsidRPr="00DE7CE3">
        <w:rPr>
          <w:spacing w:val="1"/>
          <w:sz w:val="26"/>
          <w:szCs w:val="26"/>
        </w:rPr>
        <w:t>и</w:t>
      </w:r>
      <w:r w:rsidRPr="00DE7CE3">
        <w:rPr>
          <w:sz w:val="26"/>
          <w:szCs w:val="26"/>
        </w:rPr>
        <w:t>ю</w:t>
      </w:r>
      <w:r w:rsidRPr="00DE7CE3">
        <w:rPr>
          <w:spacing w:val="9"/>
          <w:sz w:val="26"/>
          <w:szCs w:val="26"/>
        </w:rPr>
        <w:t xml:space="preserve"> новое У</w:t>
      </w:r>
      <w:r w:rsidRPr="00DE7CE3">
        <w:rPr>
          <w:spacing w:val="1"/>
          <w:sz w:val="26"/>
          <w:szCs w:val="26"/>
        </w:rPr>
        <w:t>до</w:t>
      </w:r>
      <w:r w:rsidRPr="00DE7CE3">
        <w:rPr>
          <w:sz w:val="26"/>
          <w:szCs w:val="26"/>
        </w:rPr>
        <w:t>ст</w:t>
      </w:r>
      <w:r w:rsidRPr="00DE7CE3">
        <w:rPr>
          <w:spacing w:val="1"/>
          <w:sz w:val="26"/>
          <w:szCs w:val="26"/>
        </w:rPr>
        <w:t>о</w:t>
      </w:r>
      <w:r w:rsidRPr="00DE7CE3">
        <w:rPr>
          <w:sz w:val="26"/>
          <w:szCs w:val="26"/>
        </w:rPr>
        <w:t>вер</w:t>
      </w:r>
      <w:r w:rsidRPr="00DE7CE3">
        <w:rPr>
          <w:spacing w:val="1"/>
          <w:sz w:val="26"/>
          <w:szCs w:val="26"/>
        </w:rPr>
        <w:t>ени</w:t>
      </w:r>
      <w:r w:rsidRPr="00DE7CE3">
        <w:rPr>
          <w:sz w:val="26"/>
          <w:szCs w:val="26"/>
        </w:rPr>
        <w:t>е. Форма Удостоверения приведена в Приложении Д к настоящему Положению. Удостоверение выдается на срок, не превышающий 5 (пять) лет.</w:t>
      </w:r>
    </w:p>
    <w:p w14:paraId="183B6247" w14:textId="77777777" w:rsidR="00ED108A" w:rsidRDefault="00ED108A" w:rsidP="00ED108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</w:p>
    <w:p w14:paraId="3935FA30" w14:textId="77777777" w:rsidR="00ED108A" w:rsidRPr="00C61CEA" w:rsidRDefault="00ED108A" w:rsidP="00ED108A">
      <w:pPr>
        <w:autoSpaceDE w:val="0"/>
        <w:autoSpaceDN w:val="0"/>
        <w:adjustRightInd w:val="0"/>
        <w:ind w:right="13" w:firstLine="720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Должно быть</w:t>
      </w:r>
      <w:r w:rsidRPr="00C61CEA">
        <w:rPr>
          <w:b/>
          <w:bCs/>
          <w:spacing w:val="-1"/>
          <w:sz w:val="26"/>
          <w:szCs w:val="26"/>
        </w:rPr>
        <w:t>:</w:t>
      </w:r>
    </w:p>
    <w:p w14:paraId="66CBC659" w14:textId="77777777" w:rsidR="00ED108A" w:rsidRPr="00C61CEA" w:rsidRDefault="00ED108A" w:rsidP="00ED108A">
      <w:pPr>
        <w:autoSpaceDE w:val="0"/>
        <w:autoSpaceDN w:val="0"/>
        <w:adjustRightInd w:val="0"/>
        <w:ind w:right="13"/>
        <w:rPr>
          <w:bCs/>
          <w:spacing w:val="-1"/>
          <w:sz w:val="26"/>
          <w:szCs w:val="26"/>
        </w:rPr>
      </w:pPr>
      <w:r w:rsidRPr="00DE7CE3">
        <w:rPr>
          <w:sz w:val="26"/>
          <w:szCs w:val="26"/>
        </w:rPr>
        <w:t>5.3.2. </w:t>
      </w:r>
      <w:r w:rsidRPr="00DE7CE3">
        <w:rPr>
          <w:spacing w:val="-1"/>
          <w:sz w:val="26"/>
          <w:szCs w:val="26"/>
        </w:rPr>
        <w:t>П</w:t>
      </w:r>
      <w:r w:rsidRPr="00DE7CE3">
        <w:rPr>
          <w:spacing w:val="1"/>
          <w:sz w:val="26"/>
          <w:szCs w:val="26"/>
        </w:rPr>
        <w:t>р</w:t>
      </w:r>
      <w:r w:rsidRPr="00DE7CE3">
        <w:rPr>
          <w:sz w:val="26"/>
          <w:szCs w:val="26"/>
        </w:rPr>
        <w:t>и</w:t>
      </w:r>
      <w:r w:rsidRPr="00DE7CE3">
        <w:rPr>
          <w:spacing w:val="3"/>
          <w:sz w:val="26"/>
          <w:szCs w:val="26"/>
        </w:rPr>
        <w:t xml:space="preserve"> </w:t>
      </w:r>
      <w:r w:rsidRPr="00DE7CE3">
        <w:rPr>
          <w:sz w:val="26"/>
          <w:szCs w:val="26"/>
        </w:rPr>
        <w:t>положительных результатах аттестации</w:t>
      </w:r>
      <w:r w:rsidRPr="00DE7CE3">
        <w:rPr>
          <w:spacing w:val="4"/>
          <w:sz w:val="26"/>
          <w:szCs w:val="26"/>
        </w:rPr>
        <w:t xml:space="preserve"> </w:t>
      </w:r>
      <w:r w:rsidRPr="00DE7CE3">
        <w:rPr>
          <w:sz w:val="26"/>
          <w:szCs w:val="26"/>
        </w:rPr>
        <w:t>желе</w:t>
      </w:r>
      <w:r w:rsidRPr="00DE7CE3">
        <w:rPr>
          <w:spacing w:val="2"/>
          <w:sz w:val="26"/>
          <w:szCs w:val="26"/>
        </w:rPr>
        <w:t>з</w:t>
      </w:r>
      <w:r w:rsidRPr="00DE7CE3">
        <w:rPr>
          <w:spacing w:val="1"/>
          <w:sz w:val="26"/>
          <w:szCs w:val="26"/>
        </w:rPr>
        <w:t>нодоро</w:t>
      </w:r>
      <w:r w:rsidRPr="00DE7CE3">
        <w:rPr>
          <w:sz w:val="26"/>
          <w:szCs w:val="26"/>
        </w:rPr>
        <w:t>ж</w:t>
      </w:r>
      <w:r w:rsidRPr="00DE7CE3">
        <w:rPr>
          <w:spacing w:val="1"/>
          <w:sz w:val="26"/>
          <w:szCs w:val="26"/>
        </w:rPr>
        <w:t>н</w:t>
      </w:r>
      <w:r w:rsidRPr="00DE7CE3">
        <w:rPr>
          <w:sz w:val="26"/>
          <w:szCs w:val="26"/>
        </w:rPr>
        <w:t>ая а</w:t>
      </w:r>
      <w:r w:rsidRPr="00DE7CE3">
        <w:rPr>
          <w:spacing w:val="1"/>
          <w:sz w:val="26"/>
          <w:szCs w:val="26"/>
        </w:rPr>
        <w:t>д</w:t>
      </w:r>
      <w:r w:rsidRPr="00DE7CE3">
        <w:rPr>
          <w:sz w:val="26"/>
          <w:szCs w:val="26"/>
        </w:rPr>
        <w:t>ми</w:t>
      </w:r>
      <w:r w:rsidRPr="00DE7CE3">
        <w:rPr>
          <w:spacing w:val="1"/>
          <w:sz w:val="26"/>
          <w:szCs w:val="26"/>
        </w:rPr>
        <w:t>ни</w:t>
      </w:r>
      <w:r w:rsidRPr="00DE7CE3">
        <w:rPr>
          <w:sz w:val="26"/>
          <w:szCs w:val="26"/>
        </w:rPr>
        <w:t>ст</w:t>
      </w:r>
      <w:r w:rsidRPr="00DE7CE3">
        <w:rPr>
          <w:spacing w:val="1"/>
          <w:sz w:val="26"/>
          <w:szCs w:val="26"/>
        </w:rPr>
        <w:t>р</w:t>
      </w:r>
      <w:r w:rsidRPr="00DE7CE3">
        <w:rPr>
          <w:sz w:val="26"/>
          <w:szCs w:val="26"/>
        </w:rPr>
        <w:t>а</w:t>
      </w:r>
      <w:r w:rsidRPr="00DE7CE3">
        <w:rPr>
          <w:spacing w:val="1"/>
          <w:sz w:val="26"/>
          <w:szCs w:val="26"/>
        </w:rPr>
        <w:t>ци</w:t>
      </w:r>
      <w:r w:rsidRPr="00DE7CE3">
        <w:rPr>
          <w:sz w:val="26"/>
          <w:szCs w:val="26"/>
        </w:rPr>
        <w:t>я вы</w:t>
      </w:r>
      <w:r w:rsidRPr="00DE7CE3">
        <w:rPr>
          <w:spacing w:val="1"/>
          <w:sz w:val="26"/>
          <w:szCs w:val="26"/>
        </w:rPr>
        <w:t>д</w:t>
      </w:r>
      <w:r w:rsidRPr="00DE7CE3">
        <w:rPr>
          <w:sz w:val="26"/>
          <w:szCs w:val="26"/>
        </w:rPr>
        <w:t>ает</w:t>
      </w:r>
      <w:r w:rsidRPr="00DE7CE3">
        <w:rPr>
          <w:spacing w:val="7"/>
          <w:sz w:val="26"/>
          <w:szCs w:val="26"/>
        </w:rPr>
        <w:t xml:space="preserve"> </w:t>
      </w:r>
      <w:r w:rsidRPr="00DE7CE3">
        <w:rPr>
          <w:spacing w:val="1"/>
          <w:sz w:val="26"/>
          <w:szCs w:val="26"/>
        </w:rPr>
        <w:t>пр</w:t>
      </w:r>
      <w:r w:rsidRPr="00DE7CE3">
        <w:rPr>
          <w:sz w:val="26"/>
          <w:szCs w:val="26"/>
        </w:rPr>
        <w:t>е</w:t>
      </w:r>
      <w:r w:rsidRPr="00DE7CE3">
        <w:rPr>
          <w:spacing w:val="1"/>
          <w:sz w:val="26"/>
          <w:szCs w:val="26"/>
        </w:rPr>
        <w:t>дпри</w:t>
      </w:r>
      <w:r w:rsidRPr="00DE7CE3">
        <w:rPr>
          <w:sz w:val="26"/>
          <w:szCs w:val="26"/>
        </w:rPr>
        <w:t>ят</w:t>
      </w:r>
      <w:r w:rsidRPr="00DE7CE3">
        <w:rPr>
          <w:spacing w:val="1"/>
          <w:sz w:val="26"/>
          <w:szCs w:val="26"/>
        </w:rPr>
        <w:t>и</w:t>
      </w:r>
      <w:r w:rsidRPr="00DE7CE3">
        <w:rPr>
          <w:sz w:val="26"/>
          <w:szCs w:val="26"/>
        </w:rPr>
        <w:t>ю</w:t>
      </w:r>
      <w:r w:rsidRPr="00DE7CE3">
        <w:rPr>
          <w:spacing w:val="9"/>
          <w:sz w:val="26"/>
          <w:szCs w:val="26"/>
        </w:rPr>
        <w:t xml:space="preserve"> новое У</w:t>
      </w:r>
      <w:r w:rsidRPr="00DE7CE3">
        <w:rPr>
          <w:spacing w:val="1"/>
          <w:sz w:val="26"/>
          <w:szCs w:val="26"/>
        </w:rPr>
        <w:t>до</w:t>
      </w:r>
      <w:r w:rsidRPr="00DE7CE3">
        <w:rPr>
          <w:sz w:val="26"/>
          <w:szCs w:val="26"/>
        </w:rPr>
        <w:t>ст</w:t>
      </w:r>
      <w:r w:rsidRPr="00DE7CE3">
        <w:rPr>
          <w:spacing w:val="1"/>
          <w:sz w:val="26"/>
          <w:szCs w:val="26"/>
        </w:rPr>
        <w:t>о</w:t>
      </w:r>
      <w:r w:rsidRPr="00DE7CE3">
        <w:rPr>
          <w:sz w:val="26"/>
          <w:szCs w:val="26"/>
        </w:rPr>
        <w:t>вер</w:t>
      </w:r>
      <w:r w:rsidRPr="00DE7CE3">
        <w:rPr>
          <w:spacing w:val="1"/>
          <w:sz w:val="26"/>
          <w:szCs w:val="26"/>
        </w:rPr>
        <w:t>ени</w:t>
      </w:r>
      <w:r w:rsidRPr="00DE7CE3">
        <w:rPr>
          <w:sz w:val="26"/>
          <w:szCs w:val="26"/>
        </w:rPr>
        <w:t xml:space="preserve">е. Форма Удостоверения приведена в Приложении Д к настоящему Положению. Удостоверение выдается на срок, не превышающий </w:t>
      </w:r>
      <w:r>
        <w:rPr>
          <w:sz w:val="26"/>
          <w:szCs w:val="26"/>
        </w:rPr>
        <w:t>6</w:t>
      </w:r>
      <w:r w:rsidRPr="00DE7CE3">
        <w:rPr>
          <w:sz w:val="26"/>
          <w:szCs w:val="26"/>
        </w:rPr>
        <w:t xml:space="preserve"> (</w:t>
      </w:r>
      <w:r>
        <w:rPr>
          <w:sz w:val="26"/>
          <w:szCs w:val="26"/>
        </w:rPr>
        <w:t>шес</w:t>
      </w:r>
      <w:r w:rsidRPr="00DE7CE3">
        <w:rPr>
          <w:sz w:val="26"/>
          <w:szCs w:val="26"/>
        </w:rPr>
        <w:t>ть) лет.</w:t>
      </w:r>
    </w:p>
    <w:p w14:paraId="3285260A" w14:textId="77777777" w:rsidR="007B6077" w:rsidRDefault="007B6077" w:rsidP="00E44C6A">
      <w:pPr>
        <w:jc w:val="center"/>
      </w:pPr>
    </w:p>
    <w:p w14:paraId="39112214" w14:textId="77777777" w:rsidR="007B6077" w:rsidRDefault="007B6077" w:rsidP="00E44C6A">
      <w:pPr>
        <w:jc w:val="center"/>
      </w:pPr>
    </w:p>
    <w:p w14:paraId="615527F0" w14:textId="77777777" w:rsidR="002D1983" w:rsidRDefault="00000000">
      <w:pPr>
        <w:pBdr>
          <w:bottom w:val="single" w:sz="12" w:space="1" w:color="auto"/>
        </w:pBdr>
      </w:pPr>
    </w:p>
    <w:p w14:paraId="1AEA17C1" w14:textId="77777777" w:rsidR="007B6077" w:rsidRDefault="007B6077"/>
    <w:sectPr w:rsidR="007B6077" w:rsidSect="00FD0A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6759"/>
    <w:multiLevelType w:val="hybridMultilevel"/>
    <w:tmpl w:val="66A2C5CE"/>
    <w:lvl w:ilvl="0" w:tplc="24FAF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20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6A"/>
    <w:rsid w:val="004F43BC"/>
    <w:rsid w:val="0052013B"/>
    <w:rsid w:val="006E0D38"/>
    <w:rsid w:val="007B6077"/>
    <w:rsid w:val="008445DE"/>
    <w:rsid w:val="008D5E0E"/>
    <w:rsid w:val="00A74778"/>
    <w:rsid w:val="00AF7A04"/>
    <w:rsid w:val="00BA3DB0"/>
    <w:rsid w:val="00BA58C6"/>
    <w:rsid w:val="00BF4344"/>
    <w:rsid w:val="00C61CEA"/>
    <w:rsid w:val="00D12C42"/>
    <w:rsid w:val="00D553DD"/>
    <w:rsid w:val="00E44C6A"/>
    <w:rsid w:val="00ED108A"/>
    <w:rsid w:val="00F9411E"/>
    <w:rsid w:val="00FC57EF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A4EA"/>
  <w15:docId w15:val="{76BD02CB-FCDB-4DF1-A832-3246A2D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6F6A-0CAA-421F-AD92-D2D476C5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Евгений Алексеевич</dc:creator>
  <cp:keywords/>
  <dc:description/>
  <cp:lastModifiedBy>Дарья Шестакова</cp:lastModifiedBy>
  <cp:revision>2</cp:revision>
  <dcterms:created xsi:type="dcterms:W3CDTF">2022-07-16T02:48:00Z</dcterms:created>
  <dcterms:modified xsi:type="dcterms:W3CDTF">2022-07-16T02:48:00Z</dcterms:modified>
</cp:coreProperties>
</file>